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11BED" w14:textId="6B5960C5" w:rsidR="00F11F17" w:rsidRDefault="00270386" w:rsidP="0027038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ANP1105</w:t>
      </w:r>
    </w:p>
    <w:p w14:paraId="5EE258E1" w14:textId="090A48C9" w:rsidR="00270386" w:rsidRDefault="00270386" w:rsidP="002703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Lymphatic System</w:t>
      </w:r>
    </w:p>
    <w:p w14:paraId="788A423A" w14:textId="6B1BB204" w:rsidR="00270386" w:rsidRDefault="00270386" w:rsidP="0027038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089228A" w14:textId="6554E168" w:rsidR="00270386" w:rsidRDefault="00270386" w:rsidP="0027038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two main parts to the lymphatic system:</w:t>
      </w:r>
    </w:p>
    <w:p w14:paraId="0458340B" w14:textId="7DA7D4DA" w:rsidR="00270386" w:rsidRDefault="00270386" w:rsidP="00270386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Lymphatic vessels: </w:t>
      </w:r>
    </w:p>
    <w:p w14:paraId="2A9DAFB3" w14:textId="2018C30D" w:rsidR="00270386" w:rsidRDefault="00270386" w:rsidP="0027038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 to 3 L of ‘leaked’ fluid plus plasma proteins returned to circulatory system</w:t>
      </w:r>
    </w:p>
    <w:p w14:paraId="70FF91E0" w14:textId="58B62A8A" w:rsidR="00270386" w:rsidRDefault="00270386" w:rsidP="0027038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Begins with microscopic blind-ended lymph capillaries (lacteals)</w:t>
      </w:r>
    </w:p>
    <w:p w14:paraId="5F8AC28D" w14:textId="31C5B669" w:rsidR="00270386" w:rsidRDefault="00270386" w:rsidP="0027038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everywhere except bones, teeth, bone marrow and the central nervous system</w:t>
      </w:r>
    </w:p>
    <w:p w14:paraId="08F3AE98" w14:textId="5A4B74C1" w:rsidR="00270386" w:rsidRDefault="00270386" w:rsidP="00270386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Lymphatic tissues// organs:</w:t>
      </w:r>
    </w:p>
    <w:p w14:paraId="1BCB077A" w14:textId="384DE79C" w:rsidR="00270386" w:rsidRDefault="00270386" w:rsidP="0027038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Essential to the bodies defense and resistance to diseases</w:t>
      </w:r>
    </w:p>
    <w:p w14:paraId="1FBB2284" w14:textId="6E748C0B" w:rsidR="00270386" w:rsidRDefault="00270386" w:rsidP="0027038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Lymph capillaries:</w:t>
      </w:r>
    </w:p>
    <w:p w14:paraId="082D6295" w14:textId="2E7758B6" w:rsidR="00270386" w:rsidRDefault="00270386" w:rsidP="0027038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very permeable</w:t>
      </w:r>
    </w:p>
    <w:p w14:paraId="339302D4" w14:textId="659E5627" w:rsidR="00270386" w:rsidRDefault="00270386" w:rsidP="0027038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flap-like minivalves</w:t>
      </w:r>
    </w:p>
    <w:p w14:paraId="065C1626" w14:textId="72A33F14" w:rsidR="00270386" w:rsidRDefault="00270386" w:rsidP="0027038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Filaments anchor the endothelial cells to surrounding structures </w:t>
      </w:r>
    </w:p>
    <w:p w14:paraId="7BB7DFB1" w14:textId="6FC9FEA0" w:rsidR="00270386" w:rsidRDefault="00270386" w:rsidP="0027038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fluid pressure builds up then…….</w:t>
      </w:r>
    </w:p>
    <w:p w14:paraId="333A2714" w14:textId="04849AC0" w:rsidR="00270386" w:rsidRDefault="00270386" w:rsidP="00270386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Right lymphatic duct drains from;</w:t>
      </w:r>
    </w:p>
    <w:p w14:paraId="6E315C3D" w14:textId="2968E369" w:rsidR="00270386" w:rsidRDefault="00270386" w:rsidP="0027038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Right upper arm, the head, and thorax</w:t>
      </w:r>
    </w:p>
    <w:p w14:paraId="37E8FE60" w14:textId="761E690C" w:rsidR="00270386" w:rsidRDefault="00270386" w:rsidP="00270386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Thoracic duct drains from;</w:t>
      </w:r>
    </w:p>
    <w:p w14:paraId="07B0E846" w14:textId="6FE9F97E" w:rsidR="00270386" w:rsidRDefault="00270386" w:rsidP="0027038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Lower limbs, intestinal trunks, lower thorax,</w:t>
      </w:r>
      <w:r>
        <w:rPr>
          <w:rFonts w:ascii="Times New Roman" w:hAnsi="Times New Roman" w:cs="Times New Roman"/>
          <w:sz w:val="24"/>
          <w:szCs w:val="24"/>
        </w:rPr>
        <w:tab/>
        <w:t>upper limb and the head</w:t>
      </w:r>
    </w:p>
    <w:p w14:paraId="7E1541D8" w14:textId="53636F18" w:rsidR="00270386" w:rsidRDefault="00270386" w:rsidP="0027038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Lymph Nodes:</w:t>
      </w:r>
    </w:p>
    <w:p w14:paraId="28A9C389" w14:textId="3A848F9D" w:rsidR="00270386" w:rsidRDefault="00270386" w:rsidP="0027038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Clustered along lymphatic vessels; larger clusters where lymphatic vessels converge (inguinal, axillary, and cervical regions)</w:t>
      </w:r>
    </w:p>
    <w:p w14:paraId="0A8645A4" w14:textId="6BFBF796" w:rsidR="00270386" w:rsidRDefault="00270386" w:rsidP="00270386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Responsible for filtering lymph (macrophages, remove and destroy microorganisms)</w:t>
      </w:r>
    </w:p>
    <w:p w14:paraId="3C561A7F" w14:textId="187B12EF" w:rsidR="00270386" w:rsidRDefault="00270386" w:rsidP="00270386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Activating the immune system</w:t>
      </w:r>
    </w:p>
    <w:p w14:paraId="4492114C" w14:textId="457EE248" w:rsidR="008A4B65" w:rsidRDefault="008A4B65" w:rsidP="008A4B6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Lymphoid Cells:</w:t>
      </w:r>
    </w:p>
    <w:p w14:paraId="2FBBC065" w14:textId="5E06FAC2" w:rsidR="008A4B65" w:rsidRDefault="008A4B65" w:rsidP="008A4B65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Fight infectious microorganisms that have penetrated epithelial layer and are starting to proliferate in underlying loose CT</w:t>
      </w:r>
    </w:p>
    <w:p w14:paraId="4CCEBC24" w14:textId="036F938A" w:rsidR="008A4B65" w:rsidRDefault="008A4B65" w:rsidP="008A4B65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Lymphocytes: T-cells (manage immune responses; some are soldiers) and B-cells (parallel plasma cells)</w:t>
      </w:r>
    </w:p>
    <w:p w14:paraId="6A7BD917" w14:textId="30FFE0F8" w:rsidR="008A4B65" w:rsidRDefault="008A4B65" w:rsidP="008A4B65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Macrophages: phagocytize foreign substances; and activate T-cells</w:t>
      </w:r>
    </w:p>
    <w:p w14:paraId="636669ED" w14:textId="7D379C58" w:rsidR="008A4B65" w:rsidRDefault="008A4B65" w:rsidP="008A4B6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Lymphoid Tissues: </w:t>
      </w:r>
    </w:p>
    <w:p w14:paraId="5975E17D" w14:textId="76F0FBA9" w:rsidR="008A4B65" w:rsidRDefault="008A4B65" w:rsidP="008A4B65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Reticular CT: all lymphoid organs except for thymus; also, in lamina proteins of mucous membranes; macrophages reside in network; lymphocytes make for temporary stopovers in between patrolling bodies</w:t>
      </w:r>
    </w:p>
    <w:p w14:paraId="197ED58A" w14:textId="5B983D7A" w:rsidR="008A4B65" w:rsidRDefault="008A4B65" w:rsidP="008A4B65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Houses and provides proliferation sites for lymphocytes</w:t>
      </w:r>
    </w:p>
    <w:p w14:paraId="7A7B4C5B" w14:textId="1E0B9676" w:rsidR="008A4B65" w:rsidRDefault="008A4B65" w:rsidP="008A4B65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Ideal surveillance vantage point for lymphocytes and macrophages</w:t>
      </w:r>
    </w:p>
    <w:p w14:paraId="3D97E477" w14:textId="2BA9128A" w:rsidR="008A4B65" w:rsidRDefault="008A4B65" w:rsidP="008A4B6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Lymph Nodes: </w:t>
      </w:r>
    </w:p>
    <w:p w14:paraId="10390683" w14:textId="1E367F61" w:rsidR="00B61592" w:rsidRDefault="00B61592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Discrete, encapsulated collections of diffuse lymphoid tissue + follicles</w:t>
      </w:r>
    </w:p>
    <w:p w14:paraId="2BC17944" w14:textId="3214B13A" w:rsidR="00B61592" w:rsidRDefault="00B61592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Approx. 2.5 cm long; divided into compartments by trabeculae</w:t>
      </w:r>
    </w:p>
    <w:p w14:paraId="5EDFCAB9" w14:textId="0BDAB082" w:rsidR="00B61592" w:rsidRDefault="00B61592" w:rsidP="00B61592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Cortex:</w:t>
      </w:r>
    </w:p>
    <w:p w14:paraId="5FB233FB" w14:textId="532BA015" w:rsidR="00B61592" w:rsidRDefault="00B61592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Follicles with germinal centres</w:t>
      </w:r>
    </w:p>
    <w:p w14:paraId="07938EE6" w14:textId="4585272C" w:rsidR="00B61592" w:rsidRDefault="00B61592" w:rsidP="00B61592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Medulla:</w:t>
      </w:r>
    </w:p>
    <w:p w14:paraId="203CA2E5" w14:textId="2D6E5249" w:rsidR="00B61592" w:rsidRDefault="00B61592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Medullary cords and large lymph sinuses</w:t>
      </w:r>
    </w:p>
    <w:p w14:paraId="7C578718" w14:textId="57B1F41A" w:rsidR="00B61592" w:rsidRDefault="00B61592" w:rsidP="00B61592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lymphoid organs:</w:t>
      </w:r>
    </w:p>
    <w:p w14:paraId="60EE7B42" w14:textId="212989E3" w:rsidR="00B61592" w:rsidRDefault="00B61592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Like lymph nodes composed of reticular CT</w:t>
      </w:r>
    </w:p>
    <w:p w14:paraId="519B8C86" w14:textId="36F67A50" w:rsidR="00B61592" w:rsidRDefault="00B61592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But only lymph nodes filter lymph; other organs have only efferent lymphatics</w:t>
      </w:r>
    </w:p>
    <w:p w14:paraId="28BF3019" w14:textId="305E0AAB" w:rsidR="00B61592" w:rsidRDefault="00B61592" w:rsidP="00B61592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Spleen:</w:t>
      </w:r>
    </w:p>
    <w:p w14:paraId="22CBFF6A" w14:textId="14E4132A" w:rsidR="00B61592" w:rsidRDefault="00B61592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Largest lymphoid organs that are beneath the diaphragm</w:t>
      </w:r>
    </w:p>
    <w:p w14:paraId="0CBFFDB7" w14:textId="73C297DA" w:rsidR="00B61592" w:rsidRDefault="00B61592" w:rsidP="00B61592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Site for lymphocyte proliferation; immune surveillance and response</w:t>
      </w:r>
    </w:p>
    <w:p w14:paraId="0B48711F" w14:textId="4A182005" w:rsidR="00B61592" w:rsidRDefault="00B61592" w:rsidP="00B61592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cleansing</w:t>
      </w:r>
    </w:p>
    <w:p w14:paraId="1A9147BF" w14:textId="2029B8F6" w:rsidR="00B61592" w:rsidRDefault="00B61592" w:rsidP="00B61592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Stores RBC products (iron) for recycling</w:t>
      </w:r>
    </w:p>
    <w:p w14:paraId="7BA9749A" w14:textId="38B58D6C" w:rsidR="00B61592" w:rsidRDefault="00B61592" w:rsidP="00B61592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RBC production in fetus</w:t>
      </w:r>
    </w:p>
    <w:p w14:paraId="27FF3603" w14:textId="106BB0F1" w:rsidR="00B61592" w:rsidRDefault="00B61592" w:rsidP="00B61592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Stores blood platelets</w:t>
      </w:r>
    </w:p>
    <w:p w14:paraId="0E6FD5C9" w14:textId="29E1851C" w:rsidR="00B61592" w:rsidRDefault="00B61592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White pulp; immunity</w:t>
      </w:r>
    </w:p>
    <w:p w14:paraId="4BBC4D33" w14:textId="3FA319F2" w:rsidR="00B61592" w:rsidRDefault="00B61592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 pulp; RBC graveyard</w:t>
      </w:r>
    </w:p>
    <w:p w14:paraId="73EB93DE" w14:textId="77777777" w:rsidR="00B61592" w:rsidRDefault="00B61592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capsule is thin creating…</w:t>
      </w:r>
    </w:p>
    <w:p w14:paraId="5A429C50" w14:textId="77777777" w:rsidR="00B61592" w:rsidRDefault="00B61592" w:rsidP="00B61592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Thymus:</w:t>
      </w:r>
    </w:p>
    <w:p w14:paraId="4ECE9842" w14:textId="77777777" w:rsidR="00B61592" w:rsidRDefault="00B61592" w:rsidP="00B61592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prominent in early years, with immunocompetence of T-lymphocytes</w:t>
      </w:r>
    </w:p>
    <w:p w14:paraId="2279ECEF" w14:textId="77777777" w:rsidR="00B61592" w:rsidRDefault="00B61592" w:rsidP="00B61592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prominent in newborn; increases in size throughout childhood; they then start to atrophy</w:t>
      </w:r>
    </w:p>
    <w:p w14:paraId="2CAD5F2C" w14:textId="77777777" w:rsidR="00B61592" w:rsidRDefault="00B61592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Lymphocyte maturation: only lymphoid organ that does not directly fight antigens</w:t>
      </w:r>
    </w:p>
    <w:p w14:paraId="30752230" w14:textId="77777777" w:rsidR="00B61592" w:rsidRDefault="00B61592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Stroma consists of star shaped thymocytes that secrete thymosin and thymopoietin (stimulate lymphocyte proliferation and maturation)</w:t>
      </w:r>
    </w:p>
    <w:p w14:paraId="5713839F" w14:textId="77777777" w:rsidR="00B61592" w:rsidRDefault="00B61592" w:rsidP="00B61592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Tonsils:</w:t>
      </w:r>
    </w:p>
    <w:p w14:paraId="780FB469" w14:textId="77777777" w:rsidR="00B61592" w:rsidRDefault="00B61592" w:rsidP="00B61592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ring of lymphatic tissue at the entrance to the pharynx</w:t>
      </w:r>
    </w:p>
    <w:p w14:paraId="4E42BC20" w14:textId="77777777" w:rsidR="00A40DC6" w:rsidRDefault="00B61592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Palatine tonsils: pos</w:t>
      </w:r>
      <w:r w:rsidR="00A40DC6">
        <w:rPr>
          <w:rFonts w:ascii="Times New Roman" w:hAnsi="Times New Roman" w:cs="Times New Roman"/>
          <w:sz w:val="24"/>
          <w:szCs w:val="24"/>
        </w:rPr>
        <w:t>terior of end oral cavity, is the largest</w:t>
      </w:r>
    </w:p>
    <w:p w14:paraId="75E3F1A0" w14:textId="77777777" w:rsidR="00A40DC6" w:rsidRDefault="00A40DC6" w:rsidP="00B61592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Lingual tonsils: base of the tongue</w:t>
      </w:r>
    </w:p>
    <w:p w14:paraId="6051837E" w14:textId="77777777" w:rsidR="00A40DC6" w:rsidRDefault="00A40DC6" w:rsidP="00A40DC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Pharyngeal tonsils (adenoids): posterior wall of the nasopharynx</w:t>
      </w:r>
    </w:p>
    <w:p w14:paraId="164E3DF8" w14:textId="77777777" w:rsidR="00A40DC6" w:rsidRDefault="00A40DC6" w:rsidP="00A40DC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Tubal tonsils: auditory tubes</w:t>
      </w:r>
    </w:p>
    <w:p w14:paraId="26C8E65A" w14:textId="733F6DAA" w:rsidR="00A40DC6" w:rsidRDefault="00A40DC6" w:rsidP="00A40DC6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Aggregates of Lymphoid Nodules (aka. follicles, not nodes):</w:t>
      </w:r>
    </w:p>
    <w:p w14:paraId="6F274230" w14:textId="4088EF55" w:rsidR="00B61592" w:rsidRDefault="00A40DC6" w:rsidP="00A40DC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Peyer’s Patches:</w:t>
      </w:r>
      <w:r w:rsidR="00B61592" w:rsidRPr="00A40D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lymph nodule clusters (wall of ileum)</w:t>
      </w:r>
    </w:p>
    <w:p w14:paraId="605271BC" w14:textId="352A4000" w:rsidR="00A40DC6" w:rsidRDefault="00A40DC6" w:rsidP="00A40DC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Appendix: lymph nodules forming offshoot of cecum that destroy bacteria and generate memory lymphocytes</w:t>
      </w:r>
    </w:p>
    <w:p w14:paraId="30E620E2" w14:textId="1242CD54" w:rsidR="00A40DC6" w:rsidRDefault="00A40DC6" w:rsidP="00A40DC6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MALT: Mucosa Associated Lymphoid Tissue</w:t>
      </w:r>
    </w:p>
    <w:p w14:paraId="12F5BB83" w14:textId="6943155F" w:rsidR="00A40DC6" w:rsidRDefault="00A40DC6" w:rsidP="00A40DC6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MALT is Peyer’s patches + appendix + tonsils + nodules in walls of bronchi, areas of GI tract and genitourinary system</w:t>
      </w:r>
    </w:p>
    <w:p w14:paraId="4D97C9C8" w14:textId="6C8B6F18" w:rsidR="00A40DC6" w:rsidRDefault="00A40DC6" w:rsidP="00A40DC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Lymph Transport:</w:t>
      </w:r>
    </w:p>
    <w:p w14:paraId="3C31ECE5" w14:textId="3D4D9E0D" w:rsidR="00A40DC6" w:rsidRPr="00A40DC6" w:rsidRDefault="00A40DC6" w:rsidP="00A40DC6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Blockage// removal of lymphatics during surgery can cause severe localized </w:t>
      </w:r>
      <w:proofErr w:type="spellStart"/>
      <w:r>
        <w:rPr>
          <w:rFonts w:ascii="Times New Roman" w:hAnsi="Times New Roman" w:cs="Times New Roman"/>
          <w:sz w:val="24"/>
          <w:szCs w:val="24"/>
        </w:rPr>
        <w:t>edma</w:t>
      </w:r>
      <w:proofErr w:type="spellEnd"/>
      <w:r>
        <w:rPr>
          <w:rFonts w:ascii="Times New Roman" w:hAnsi="Times New Roman" w:cs="Times New Roman"/>
          <w:sz w:val="24"/>
          <w:szCs w:val="24"/>
        </w:rPr>
        <w:t>; drainage restored by regrowth from remaining vessels</w:t>
      </w:r>
      <w:bookmarkStart w:id="0" w:name="_GoBack"/>
      <w:bookmarkEnd w:id="0"/>
    </w:p>
    <w:sectPr w:rsidR="00A40DC6" w:rsidRPr="00A40D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31DE3"/>
    <w:multiLevelType w:val="hybridMultilevel"/>
    <w:tmpl w:val="698473DA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86"/>
    <w:rsid w:val="00270386"/>
    <w:rsid w:val="008A4B65"/>
    <w:rsid w:val="00A40DC6"/>
    <w:rsid w:val="00B61592"/>
    <w:rsid w:val="00F1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02E81"/>
  <w15:chartTrackingRefBased/>
  <w15:docId w15:val="{EF7331EB-1E37-4B3F-9FD1-80F94858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0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Noah Eckstein</dc:creator>
  <cp:keywords/>
  <dc:description/>
  <cp:lastModifiedBy>Noah Eckstein</cp:lastModifiedBy>
  <cp:revision>1</cp:revision>
  <dcterms:created xsi:type="dcterms:W3CDTF">2019-12-02T02:04:00Z</dcterms:created>
  <dcterms:modified xsi:type="dcterms:W3CDTF">2019-12-02T02:54:00Z</dcterms:modified>
</cp:coreProperties>
</file>